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B5AD0" w14:textId="77777777" w:rsidR="00D924A7" w:rsidRPr="00AA3A19" w:rsidRDefault="00D924A7" w:rsidP="00D924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ДОГОВОР </w:t>
      </w:r>
      <w:r w:rsidRPr="00AA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 _____</w:t>
      </w:r>
    </w:p>
    <w:p w14:paraId="2137B7B4" w14:textId="77777777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купли-продажи недвижимого имущества</w:t>
      </w:r>
    </w:p>
    <w:p w14:paraId="718F3B92" w14:textId="77777777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EED3F4F" w14:textId="77777777" w:rsidR="00D924A7" w:rsidRPr="00AA3A19" w:rsidRDefault="00D924A7" w:rsidP="00D924A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proofErr w:type="spellStart"/>
      <w:r w:rsidRPr="00AA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р.п</w:t>
      </w:r>
      <w:proofErr w:type="spellEnd"/>
      <w:r w:rsidRPr="00AA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Дубровка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r w:rsidRPr="00AA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</w:t>
      </w:r>
    </w:p>
    <w:p w14:paraId="0EA28980" w14:textId="390D4D3C" w:rsidR="00D924A7" w:rsidRPr="00AA3A19" w:rsidRDefault="00D924A7" w:rsidP="00D924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A3A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</w:t>
      </w:r>
      <w:r w:rsidR="00A448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448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530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A448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14:paraId="0C81B823" w14:textId="77777777" w:rsidR="00D924A7" w:rsidRPr="00AA3A19" w:rsidRDefault="00D924A7" w:rsidP="00D924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81D8E0" w14:textId="77777777" w:rsidR="00D924A7" w:rsidRPr="00AA3A19" w:rsidRDefault="00D924A7" w:rsidP="00D924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Дубровского района ИНН 3210002384, КПП 324501001, ОГРН 1023201740363, юридический адрес: 242750, Брянская область, Дубровский район, п. Дубровка, ул. Победы, д. 18, зарегистрирована 13.02.1998 года Управлением юстиции администрации Брянской области, в лице Главы администрации</w:t>
      </w:r>
      <w:r w:rsidR="00621D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Шевелё</w:t>
      </w:r>
      <w:r w:rsidRPr="00AA3A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 Игоря Анатольевича,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Устава муниципального образования «Дубровский район», именуемый «Продавец», с одной стороны, </w:t>
      </w:r>
    </w:p>
    <w:p w14:paraId="7B69F21F" w14:textId="3F153CBA" w:rsidR="00D924A7" w:rsidRPr="00AA3A19" w:rsidRDefault="00D924A7" w:rsidP="00D924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____________________________________, в лице ______________________________, действующего на основании _______________________, именуемое в дальнейшем “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Покупатель”, с другой стороны,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протокола № ____ заседания аукционной комиссии администрации Дубровского района по продаже муниципального имущества на аукционе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 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30E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заключили настоящий договор о нижеследующем:</w:t>
      </w:r>
    </w:p>
    <w:p w14:paraId="2A7A8CEB" w14:textId="77777777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1.  ПРЕДМЕТ ДОГОВОРА.</w:t>
      </w:r>
    </w:p>
    <w:p w14:paraId="3A7CDE60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Продавец обязуется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собственность, а Покупатель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оплатить и принять, в </w:t>
      </w:r>
      <w:proofErr w:type="gramStart"/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 с</w:t>
      </w:r>
      <w:proofErr w:type="gramEnd"/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условиями настоящего договора, следующее недвижимое имущество: </w:t>
      </w:r>
    </w:p>
    <w:p w14:paraId="636BDBE5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__________________________________________________________________________________________________________________________________________________________________________1.2.</w:t>
      </w:r>
      <w:r w:rsidR="00574549" w:rsidRPr="00574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4549" w:rsidRPr="006218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Имущество находится</w:t>
      </w:r>
      <w:r w:rsidR="00574549" w:rsidRPr="00574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4549" w:rsidRPr="006218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 собственности</w:t>
      </w:r>
      <w:r w:rsidR="00574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Дубровского муниципального района Брянской </w:t>
      </w:r>
      <w:r w:rsidR="00574549" w:rsidRPr="005745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</w:t>
      </w:r>
      <w:r w:rsidRPr="005745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подтверждается:</w:t>
      </w:r>
    </w:p>
    <w:p w14:paraId="3BDFC3EC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_____________________________________________________________________________________1.3. Продавец гарантирует, что отчуждаемая им недвижимость свободна от имущественных прав и претензий третьих лиц.</w:t>
      </w:r>
    </w:p>
    <w:p w14:paraId="126C0583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14:paraId="551C1EB9" w14:textId="77777777" w:rsidR="00D924A7" w:rsidRPr="00AA3A19" w:rsidRDefault="00D924A7" w:rsidP="00D924A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2. ЦЕНА ДОГОВОРА И ПОРЯДОК РАСЧЕТОВ.</w:t>
      </w:r>
    </w:p>
    <w:p w14:paraId="32D37886" w14:textId="77777777" w:rsidR="00D924A7" w:rsidRPr="00AA3A19" w:rsidRDefault="00D924A7" w:rsidP="00D92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2.1.  Цена имущества, в соответствии с протоколом № ___ заседания аукционной комиссии администрации Дубровского района по продаже муниципального имущества на аукционе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в электронной форме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___________ года, </w:t>
      </w:r>
      <w:proofErr w:type="gramStart"/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 _</w:t>
      </w:r>
      <w:proofErr w:type="gramEnd"/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 (___________) рублей ____ копеек без учета НДС.</w:t>
      </w:r>
    </w:p>
    <w:p w14:paraId="75C373EF" w14:textId="6B924C22" w:rsidR="0099634C" w:rsidRPr="00CF7D9C" w:rsidRDefault="00D924A7" w:rsidP="0099634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Оплата приобретаемого недвижимого имущества производится путем перечисления денежных средств на счет продавца</w:t>
      </w:r>
      <w:r w:rsidR="00CF7D9C">
        <w:rPr>
          <w:rFonts w:ascii="Times New Roman" w:eastAsia="Times New Roman" w:hAnsi="Times New Roman" w:cs="Times New Roman"/>
          <w:sz w:val="24"/>
          <w:szCs w:val="24"/>
          <w:lang w:eastAsia="ru-RU"/>
        </w:rPr>
        <w:t>: Финуправление администрации Дубровского района (Комитет имущественных отношений)</w:t>
      </w:r>
      <w:r w:rsidRPr="00D924A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99634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ИНН 3210002306, КПП </w:t>
      </w:r>
      <w:r w:rsidR="00CF7D9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324501001</w:t>
      </w:r>
      <w:r w:rsidR="0099634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CF7D9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р/с 03100643000000012700, </w:t>
      </w:r>
      <w:r w:rsidR="0099634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БИК </w:t>
      </w:r>
      <w:r w:rsidR="00CF7D9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011501101</w:t>
      </w:r>
      <w:r w:rsidR="0099634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CF7D9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ОКТМО 15612151, </w:t>
      </w:r>
      <w:r w:rsidR="0099634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F7D9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КБК 90411105035050000120, л/с 04273</w:t>
      </w:r>
      <w:r w:rsidR="00CF7D9C" w:rsidRPr="00CF7D9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</w:t>
      </w:r>
      <w:r w:rsidR="00CF7D9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02200, ОГРН 1023201740583, ЕКС 40102810245370000019, Отделение </w:t>
      </w:r>
      <w:proofErr w:type="spellStart"/>
      <w:r w:rsidR="00CF7D9C" w:rsidRP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г.Брянск</w:t>
      </w:r>
      <w:proofErr w:type="spellEnd"/>
      <w:r w:rsidR="00CF7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Банка России//УФК по Брянской области</w:t>
      </w:r>
    </w:p>
    <w:p w14:paraId="66438E0F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Внесенный Покупателем задаток в размере __________ (___________) </w:t>
      </w:r>
      <w:proofErr w:type="gramStart"/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 _</w:t>
      </w:r>
      <w:proofErr w:type="gramEnd"/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__ копеек (платежное поручение № ___ от _________ года) засчитывается в счет оплаты приобретаемого имущества.</w:t>
      </w:r>
    </w:p>
    <w:p w14:paraId="48ADC791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Оставшиеся денежные средства в размере ____________ (_____________) рублей ___ копеек без учета НДС покупателем обязан уплатить не позднее 10 дней со дня заключения договора купли-продажи.</w:t>
      </w:r>
    </w:p>
    <w:p w14:paraId="4DCDD1A7" w14:textId="77777777" w:rsidR="00D924A7" w:rsidRPr="00AA3A19" w:rsidRDefault="00D924A7" w:rsidP="00D924A7">
      <w:pPr>
        <w:widowControl w:val="0"/>
        <w:autoSpaceDE w:val="0"/>
        <w:autoSpaceDN w:val="0"/>
        <w:adjustRightInd w:val="0"/>
        <w:spacing w:after="0" w:line="240" w:lineRule="auto"/>
        <w:ind w:right="-142" w:firstLine="6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noProof/>
          <w:color w:val="000000"/>
          <w:lang w:eastAsia="ru-RU"/>
        </w:rPr>
        <w:t>2.4. Полная уплата Покупателем цены приобретаемого Имущества подтверждается выпиской со счета Продавца о поступлении денежных средств, в сумме цены продажи Имущества.</w:t>
      </w:r>
      <w:r w:rsidRPr="00AA3A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6BF0D48C" w14:textId="77777777" w:rsidR="00D924A7" w:rsidRPr="00AA3A19" w:rsidRDefault="00D924A7" w:rsidP="00D924A7">
      <w:pPr>
        <w:widowControl w:val="0"/>
        <w:autoSpaceDE w:val="0"/>
        <w:autoSpaceDN w:val="0"/>
        <w:adjustRightInd w:val="0"/>
        <w:spacing w:after="0" w:line="240" w:lineRule="auto"/>
        <w:ind w:right="-142" w:firstLine="6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2.5. НДС перечисляется Покупателем самостоятельно в налоговый орган.</w:t>
      </w:r>
    </w:p>
    <w:p w14:paraId="1116F9BF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77C3AB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ДОГОВОРА</w:t>
      </w:r>
    </w:p>
    <w:p w14:paraId="429A4233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</w:t>
      </w:r>
      <w:r w:rsidRPr="00FC19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2EA7884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81E3F8F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B794875" w14:textId="77777777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ПЕРЕДАЧА ИМУЩЕСТВА</w:t>
      </w:r>
    </w:p>
    <w:p w14:paraId="26DDA5D8" w14:textId="4A39149C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Недвижимое имущество передается Продавцом Покупателю не позднее чем через тридцать дней после дня полной оплаты имущества по настоящему договору, путем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оставления акта приема-передачи.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осмотрел имущество до подписания договора и претензий к </w:t>
      </w:r>
      <w:r w:rsidR="00CF7D9C"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Продавцу не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имеет.</w:t>
      </w:r>
    </w:p>
    <w:p w14:paraId="20301455" w14:textId="6F6C30AC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При </w:t>
      </w:r>
      <w:r w:rsidR="00CF7D9C"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 акта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приема-передачи недвижимого имущества Покупателю передается вся имеющаяся у </w:t>
      </w:r>
      <w:r w:rsidR="00CF7D9C"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Продавца техническая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документация.</w:t>
      </w:r>
    </w:p>
    <w:p w14:paraId="6F88B194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 Переход права собственности на имущество подлежит государственной регистрации в соответствии с Гражданским </w:t>
      </w:r>
      <w:hyperlink r:id="rId4" w:history="1">
        <w:r w:rsidRPr="00AA3A1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и Федеральным </w:t>
      </w:r>
      <w:hyperlink r:id="rId5" w:history="1">
        <w:r w:rsidRPr="00AA3A1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законом</w:t>
        </w:r>
      </w:hyperlink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13.07.2015 № 218-ФЗ «О государственной регистрации недвижимости».</w:t>
      </w:r>
    </w:p>
    <w:p w14:paraId="6A117D83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Покупатель не вправе до перехода права собственности на Имущество отчуждать его или распоряжаться им иным образом.</w:t>
      </w:r>
    </w:p>
    <w:p w14:paraId="3C090972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Продавец гарантирует, что третьи лица не имеют преимущественного права покупки имущества, право собственности на имущество не оспаривается, имущество под арестом и другими запрещениями не находится.</w:t>
      </w:r>
    </w:p>
    <w:p w14:paraId="41BC21BF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 Продавец считается выполнившим свои обязательства по настоящему Договору с момента фактической передачи имущества Покупателю.</w:t>
      </w:r>
    </w:p>
    <w:p w14:paraId="6967733A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4.6. Покупатель считается выполнившим свои обязательства по настоящему Договору с момента зачисления на расчетный счет Продавца суммы, указанной в </w:t>
      </w:r>
      <w:hyperlink r:id="rId6" w:history="1">
        <w:r w:rsidRPr="00B6209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разделе 2</w:t>
        </w:r>
      </w:hyperlink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Договора, и принятия имущества от Продавца по акту приема-передачи.</w:t>
      </w:r>
    </w:p>
    <w:p w14:paraId="40BC65EA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9EA6CA" w14:textId="77777777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ОТВЕТСТВЕННОСТЬ СТОРОН</w:t>
      </w:r>
    </w:p>
    <w:p w14:paraId="5F71529F" w14:textId="6430F933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 За нарушение срока внесения денежных средств, подлежащих уплате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п. 2.1.-2.3. настоящего договора, Продавец вправе требовать от покупателя уплаты </w:t>
      </w:r>
      <w:r w:rsidR="00CF7D9C"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 в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из расчета 0,1% от размера невнесенных денежных средств за каждый календарный день просрочки.</w:t>
      </w:r>
    </w:p>
    <w:p w14:paraId="197B834B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В случае расторжения настоящего договора в связи с существенными нарушениями его условий со стороны Покупателя, внесенный в соответствии с п. 2.3.  настоящего договора задаток возврату не подлежит.</w:t>
      </w:r>
    </w:p>
    <w:p w14:paraId="32688C72" w14:textId="77777777" w:rsidR="00D924A7" w:rsidRPr="00AA3A19" w:rsidRDefault="00D924A7" w:rsidP="00D924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Покупатель обязан </w:t>
      </w:r>
      <w:r w:rsidRPr="00AA3A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оплатить расходы, связанные с государственной регистрацией перехода права собственности на Имущество.</w:t>
      </w:r>
    </w:p>
    <w:p w14:paraId="6FE0ADBB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 Договор содержит весь объем соглашений между сторонами в отношении предмета сделки. Ответственность и права сторон не оговоренные в тексте настоящего договора регулируются действующим законодательством Российской Федерации.    </w:t>
      </w:r>
    </w:p>
    <w:p w14:paraId="1975C13E" w14:textId="77777777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6.  ЗАКЛЮЧИТЕЛЬНЫЕ ПОЛОЖЕНИЯ</w:t>
      </w:r>
    </w:p>
    <w:p w14:paraId="558326FD" w14:textId="16A5C205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  Изменение условий </w:t>
      </w:r>
      <w:r w:rsidR="00CF7D9C"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по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соглашению сторон и в одностороннем порядке не допускается.</w:t>
      </w:r>
    </w:p>
    <w:p w14:paraId="237B8BFB" w14:textId="77777777" w:rsidR="00D924A7" w:rsidRPr="00AA3A19" w:rsidRDefault="00D924A7" w:rsidP="00D924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6.2.  Договор составлен в трех экземплярах, имеющих одинаковую юридическую силу: по одному экземпляру сторонам в Договоре и один для Управления Федеральной службы государственной регистрации, кадастра и картографии по Брянской области.</w:t>
      </w:r>
    </w:p>
    <w:p w14:paraId="55B5EE61" w14:textId="627DE59B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   </w:t>
      </w:r>
      <w:r w:rsidR="00CF7D9C"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ЮРИДИЧЕСКИЕ АДРЕСА И</w:t>
      </w: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РЕКВИЗИТЫ СТОРОН</w:t>
      </w:r>
    </w:p>
    <w:p w14:paraId="3F86E30B" w14:textId="77777777" w:rsidR="00D924A7" w:rsidRPr="00AA3A19" w:rsidRDefault="00D924A7" w:rsidP="00D924A7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C0F4BD" w14:textId="77777777" w:rsidR="00D924A7" w:rsidRPr="00AA3A19" w:rsidRDefault="00D924A7" w:rsidP="00D924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>8.   ПОДПИСИ   СТОРОН</w:t>
      </w:r>
    </w:p>
    <w:p w14:paraId="6979C508" w14:textId="77777777" w:rsidR="00D924A7" w:rsidRPr="00AA3A19" w:rsidRDefault="00D924A7" w:rsidP="00D92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88C3F5" w14:textId="77777777" w:rsidR="00D924A7" w:rsidRPr="00AA3A19" w:rsidRDefault="00D924A7" w:rsidP="00D92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D2781A" w14:textId="77777777" w:rsidR="00D924A7" w:rsidRPr="00AA3A19" w:rsidRDefault="00D924A7" w:rsidP="005745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ПРОДАВЕЦ:   </w:t>
      </w:r>
      <w:proofErr w:type="gramEnd"/>
      <w:r w:rsidRPr="00AA3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ПОКУПАТЕЛЬ:  </w:t>
      </w:r>
    </w:p>
    <w:p w14:paraId="71565F13" w14:textId="77777777" w:rsidR="00064E23" w:rsidRDefault="00064E23"/>
    <w:sectPr w:rsidR="00064E23" w:rsidSect="006E796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881"/>
    <w:rsid w:val="00064E23"/>
    <w:rsid w:val="000B5E54"/>
    <w:rsid w:val="00113771"/>
    <w:rsid w:val="00151881"/>
    <w:rsid w:val="00530EBE"/>
    <w:rsid w:val="00574549"/>
    <w:rsid w:val="00621DA5"/>
    <w:rsid w:val="006E7962"/>
    <w:rsid w:val="007D77FF"/>
    <w:rsid w:val="0099634C"/>
    <w:rsid w:val="00A4485C"/>
    <w:rsid w:val="00CF7D9C"/>
    <w:rsid w:val="00D9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1FEF8"/>
  <w15:chartTrackingRefBased/>
  <w15:docId w15:val="{457891DF-785B-4439-81CC-F9A35784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2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1D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1D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201;n=21408;fld=134;dst=100153" TargetMode="External"/><Relationship Id="rId5" Type="http://schemas.openxmlformats.org/officeDocument/2006/relationships/hyperlink" Target="consultantplus://offline/main?base=LAW;n=108974;fld=134;dst=100094" TargetMode="External"/><Relationship Id="rId4" Type="http://schemas.openxmlformats.org/officeDocument/2006/relationships/hyperlink" Target="consultantplus://offline/main?base=LAW;n=102067;fld=134;dst=1007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2022-05-12T08:50:00Z</cp:lastPrinted>
  <dcterms:created xsi:type="dcterms:W3CDTF">2022-05-06T09:36:00Z</dcterms:created>
  <dcterms:modified xsi:type="dcterms:W3CDTF">2025-06-17T13:09:00Z</dcterms:modified>
</cp:coreProperties>
</file>